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89D24" w14:textId="3A1FEF4F" w:rsidR="00484205" w:rsidRDefault="000356DE">
      <w:r w:rsidRPr="000356DE">
        <w:drawing>
          <wp:inline distT="0" distB="0" distL="0" distR="0" wp14:anchorId="762C6B09" wp14:editId="21132119">
            <wp:extent cx="6840855" cy="57315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205" w:rsidSect="000356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DE"/>
    <w:rsid w:val="000356DE"/>
    <w:rsid w:val="00484205"/>
    <w:rsid w:val="0050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DDD8B"/>
  <w15:chartTrackingRefBased/>
  <w15:docId w15:val="{5FFCDBA1-A463-4FCB-95C1-954C9003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 Maolalaí</dc:creator>
  <cp:keywords/>
  <dc:description/>
  <cp:lastModifiedBy>Elma Ó Maolalaí</cp:lastModifiedBy>
  <cp:revision>1</cp:revision>
  <dcterms:created xsi:type="dcterms:W3CDTF">2024-02-15T12:32:00Z</dcterms:created>
  <dcterms:modified xsi:type="dcterms:W3CDTF">2024-02-15T12:35:00Z</dcterms:modified>
</cp:coreProperties>
</file>